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0E6B6266" w:rsidR="00F4562A" w:rsidRPr="00167803" w:rsidRDefault="00CE0D4F" w:rsidP="00AA71D1">
      <w:pPr>
        <w:spacing w:before="120" w:line="240" w:lineRule="auto"/>
        <w:jc w:val="both"/>
        <w:rPr>
          <w:rFonts w:asciiTheme="minorHAnsi" w:hAnsiTheme="minorHAnsi" w:cs="Arial"/>
          <w:sz w:val="22"/>
          <w:lang w:val="en-GB"/>
        </w:rPr>
      </w:pPr>
      <w:r>
        <w:rPr>
          <w:rFonts w:asciiTheme="minorHAnsi" w:hAnsiTheme="minorHAnsi" w:cs="Arial"/>
          <w:sz w:val="22"/>
          <w:lang w:val="en-GB"/>
        </w:rPr>
        <w:t>Thi</w:t>
      </w:r>
      <w:r w:rsidR="005647D5">
        <w:rPr>
          <w:rFonts w:asciiTheme="minorHAnsi" w:hAnsiTheme="minorHAnsi" w:cs="Arial"/>
          <w:sz w:val="22"/>
          <w:lang w:val="en-GB"/>
        </w:rPr>
        <w:t>s call for tenders pertains to “</w:t>
      </w:r>
      <w:r w:rsidR="00AA71D1" w:rsidRPr="00AA71D1">
        <w:rPr>
          <w:rFonts w:asciiTheme="minorHAnsi" w:hAnsiTheme="minorHAnsi" w:cs="Arial"/>
          <w:sz w:val="22"/>
          <w:lang w:val="en-GB"/>
        </w:rPr>
        <w:t>Provision of a capacity-building programme to selected Business Support Organizations (BSOs) under the FEF+ AI Mediterranean project, including delivery of an AI Diagnostic Toolkit, AI Support Playbook, tailored trainings, mobilisation of an AI expert network, a knowledge-sharing platform, and a study visit in France</w:t>
      </w:r>
      <w:r w:rsidR="005647D5">
        <w:rPr>
          <w:rFonts w:asciiTheme="minorHAnsi" w:hAnsiTheme="minorHAnsi" w:cs="Arial"/>
          <w:sz w:val="22"/>
          <w:lang w:val="en-GB"/>
        </w:rPr>
        <w:t>”</w:t>
      </w:r>
      <w:r w:rsidR="00AA71D1">
        <w:rPr>
          <w:rFonts w:asciiTheme="minorHAnsi" w:hAnsiTheme="minorHAnsi" w:cs="Arial"/>
          <w:sz w:val="22"/>
          <w:lang w:val="en-GB"/>
        </w:rPr>
        <w:t>.</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63EFAC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proofErr w:type="gramStart"/>
      <w:r>
        <w:rPr>
          <w:rFonts w:asciiTheme="minorHAnsi" w:hAnsiTheme="minorHAnsi" w:cs="Arial"/>
          <w:sz w:val="22"/>
          <w:highlight w:val="lightGray"/>
          <w:lang w:val="en-GB"/>
        </w:rPr>
        <w:t>, ,</w:t>
      </w:r>
      <w:proofErr w:type="gramEnd"/>
      <w:r>
        <w:rPr>
          <w:rFonts w:asciiTheme="minorHAnsi" w:hAnsiTheme="minorHAnsi" w:cs="Arial"/>
          <w:sz w:val="22"/>
          <w:highlight w:val="lightGray"/>
          <w:lang w:val="en-GB"/>
        </w:rPr>
        <w:t xml:space="preserve">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2E4AC593" w:rsidR="0094346F" w:rsidRPr="00167803" w:rsidRDefault="0094346F" w:rsidP="00AA71D1">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 xml:space="preserve">is submitted as part of the call for tenders </w:t>
      </w:r>
      <w:r w:rsidR="005647D5">
        <w:rPr>
          <w:rFonts w:asciiTheme="minorHAnsi" w:hAnsiTheme="minorHAnsi" w:cs="Arial"/>
          <w:sz w:val="22"/>
          <w:lang w:val="en-GB"/>
        </w:rPr>
        <w:t>“</w:t>
      </w:r>
      <w:r w:rsidR="00AA71D1" w:rsidRPr="00AA71D1">
        <w:rPr>
          <w:rFonts w:asciiTheme="minorHAnsi" w:hAnsiTheme="minorHAnsi" w:cs="Arial"/>
          <w:sz w:val="22"/>
          <w:lang w:val="en-GB"/>
        </w:rPr>
        <w:t>Provision of a capacity-building programme to selected Business Support Organizations (BSOs) under the FEF+ AI Mediterranean project, including delivery of an AI Diagnostic Toolkit, AI Support Playbook, tailored trainings, mobilisation of an AI expert network, a knowledge-sharing platform, and a study visit in France</w:t>
      </w:r>
      <w:r w:rsidR="005647D5">
        <w:rPr>
          <w:rFonts w:asciiTheme="minorHAnsi" w:hAnsiTheme="minorHAnsi" w:cs="Arial"/>
          <w:sz w:val="22"/>
          <w:lang w:val="en-GB"/>
        </w:rPr>
        <w:t>”</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w:t>
      </w:r>
      <w:proofErr w:type="spellStart"/>
      <w:r>
        <w:rPr>
          <w:rFonts w:asciiTheme="minorHAnsi" w:hAnsiTheme="minorHAnsi" w:cs="Arial"/>
          <w:sz w:val="22"/>
          <w:lang w:val="en-GB"/>
        </w:rPr>
        <w:t>extrait</w:t>
      </w:r>
      <w:proofErr w:type="spellEnd"/>
      <w:r>
        <w:rPr>
          <w:rFonts w:asciiTheme="minorHAnsi" w:hAnsiTheme="minorHAnsi" w:cs="Arial"/>
          <w:sz w:val="22"/>
          <w:lang w:val="en-GB"/>
        </w:rPr>
        <w:t xml:space="preserve"> </w:t>
      </w:r>
      <w:proofErr w:type="spellStart"/>
      <w:r>
        <w:rPr>
          <w:rFonts w:asciiTheme="minorHAnsi" w:hAnsiTheme="minorHAnsi" w:cs="Arial"/>
          <w:sz w:val="22"/>
          <w:lang w:val="en-GB"/>
        </w:rPr>
        <w:t>Kbis</w:t>
      </w:r>
      <w:proofErr w:type="spellEnd"/>
      <w:r>
        <w:rPr>
          <w:rFonts w:asciiTheme="minorHAnsi" w:hAnsiTheme="minorHAnsi" w:cs="Arial"/>
          <w:sz w:val="22"/>
          <w:lang w:val="en-GB"/>
        </w:rPr>
        <w:t>’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0B67B622" w14:textId="70083AE8" w:rsidR="00C43FF9" w:rsidRPr="00167803" w:rsidRDefault="003930DF" w:rsidP="00891B43">
      <w:pPr>
        <w:spacing w:before="120" w:line="240" w:lineRule="auto"/>
        <w:jc w:val="both"/>
        <w:rPr>
          <w:rFonts w:asciiTheme="minorHAnsi" w:hAnsiTheme="minorHAnsi" w:cs="Arial"/>
          <w:i/>
          <w:sz w:val="22"/>
          <w:lang w:val="en-GB"/>
        </w:rPr>
      </w:pPr>
      <w:r>
        <w:rPr>
          <w:rFonts w:asciiTheme="minorHAnsi" w:hAnsiTheme="minorHAnsi" w:cs="Arial"/>
          <w:i/>
          <w:iCs/>
          <w:sz w:val="22"/>
          <w:lang w:val="en-GB"/>
        </w:rPr>
        <w:t>Not applicable</w:t>
      </w:r>
    </w:p>
    <w:p w14:paraId="262467D7" w14:textId="01DE0BF0"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4306EDFD" w14:textId="28448D7D" w:rsidR="00F57CF9" w:rsidRDefault="003930DF" w:rsidP="00181EC2">
      <w:pPr>
        <w:spacing w:before="120" w:line="240" w:lineRule="auto"/>
        <w:jc w:val="both"/>
        <w:rPr>
          <w:rFonts w:asciiTheme="minorHAnsi" w:hAnsiTheme="minorHAnsi" w:cs="Arial"/>
          <w:sz w:val="22"/>
          <w:lang w:val="en-GB"/>
        </w:rPr>
      </w:pPr>
      <w:r>
        <w:rPr>
          <w:rFonts w:asciiTheme="minorHAnsi" w:hAnsiTheme="minorHAnsi" w:cs="Arial"/>
          <w:i/>
          <w:iCs/>
          <w:sz w:val="22"/>
          <w:lang w:val="en-GB"/>
        </w:rPr>
        <w:t>Not applicable</w:t>
      </w:r>
      <w:r w:rsidR="00F57CF9">
        <w:rPr>
          <w:rFonts w:asciiTheme="minorHAnsi" w:hAnsiTheme="minorHAnsi" w:cs="Arial"/>
          <w:sz w:val="22"/>
          <w:lang w:val="en-GB"/>
        </w:rPr>
        <w:br w:type="page"/>
      </w:r>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VIII – Proof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w:t>
      </w:r>
      <w:proofErr w:type="gramStart"/>
      <w:r>
        <w:rPr>
          <w:rFonts w:asciiTheme="minorHAnsi" w:hAnsiTheme="minorHAnsi" w:cs="Arial"/>
          <w:sz w:val="22"/>
          <w:lang w:val="en-GB"/>
        </w:rPr>
        <w:t>proof </w:t>
      </w:r>
      <w:r>
        <w:rPr>
          <w:rFonts w:asciiTheme="minorHAnsi" w:hAnsiTheme="minorHAnsi" w:cs="Arial"/>
          <w:sz w:val="22"/>
          <w:szCs w:val="22"/>
          <w:lang w:val="en-GB"/>
        </w:rPr>
        <w:t xml:space="preserve"> </w:t>
      </w:r>
      <w:r>
        <w:rPr>
          <w:rFonts w:asciiTheme="minorHAnsi" w:hAnsiTheme="minorHAnsi" w:cs="Arial"/>
          <w:i/>
          <w:iCs/>
          <w:color w:val="0070C0"/>
          <w:sz w:val="22"/>
          <w:lang w:val="en-GB"/>
        </w:rPr>
        <w:t>(</w:t>
      </w:r>
      <w:proofErr w:type="gramEnd"/>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Grilledutableau"/>
        <w:tblW w:w="0" w:type="auto"/>
        <w:tblLook w:val="04A0" w:firstRow="1" w:lastRow="0" w:firstColumn="1" w:lastColumn="0" w:noHBand="0" w:noVBand="1"/>
      </w:tblPr>
      <w:tblGrid>
        <w:gridCol w:w="3397"/>
        <w:gridCol w:w="5665"/>
      </w:tblGrid>
      <w:tr w:rsidR="00426657" w:rsidRPr="00AA71D1"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0420A4C9" w:rsidR="008F53EE" w:rsidRPr="008F53EE" w:rsidRDefault="008F53EE" w:rsidP="00AA71D1">
      <w:pPr>
        <w:pBdr>
          <w:top w:val="single" w:sz="4" w:space="1" w:color="auto"/>
          <w:left w:val="single" w:sz="4" w:space="4" w:color="auto"/>
          <w:bottom w:val="single" w:sz="4" w:space="1" w:color="auto"/>
          <w:right w:val="single" w:sz="4" w:space="4" w:color="auto"/>
        </w:pBdr>
        <w:rPr>
          <w:rFonts w:ascii="Calibri" w:hAnsi="Calibri"/>
          <w:sz w:val="22"/>
          <w:szCs w:val="22"/>
          <w:lang w:val="en-GB"/>
        </w:rPr>
      </w:pPr>
      <w:r w:rsidRPr="008F53EE">
        <w:rPr>
          <w:rFonts w:ascii="Calibri" w:hAnsi="Calibri"/>
          <w:sz w:val="22"/>
          <w:szCs w:val="22"/>
          <w:lang w:val="en-GB"/>
        </w:rPr>
        <w:t xml:space="preserve">Purpose of the contract: </w:t>
      </w:r>
      <w:r w:rsidR="00AA71D1" w:rsidRPr="00AA71D1">
        <w:rPr>
          <w:rFonts w:ascii="Calibri" w:hAnsi="Calibri"/>
          <w:sz w:val="22"/>
          <w:szCs w:val="22"/>
          <w:lang w:val="en-GB"/>
        </w:rPr>
        <w:t>Provision of a capacity-building programme to selected Business Support Organizations (BSOs) under the FEF+ AI Mediterranean project, including delivery of an AI Diagnostic Toolkit, AI Support Playbook, tailored trainings, mobilisation of an AI expert network, a knowledge-sharing platform, and a study visit in France</w:t>
      </w:r>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proofErr w:type="gramStart"/>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proofErr w:type="gramEnd"/>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name</w:t>
      </w:r>
      <w:proofErr w:type="spellEnd"/>
      <w:r w:rsidRPr="00181EC2">
        <w:rPr>
          <w:rFonts w:ascii="Calibri" w:hAnsi="Calibri"/>
          <w:sz w:val="22"/>
          <w:szCs w:val="22"/>
        </w:rPr>
        <w:t xml:space="preserv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w:t>
      </w:r>
      <w:proofErr w:type="spellStart"/>
      <w:r w:rsidRPr="00181EC2">
        <w:rPr>
          <w:rFonts w:ascii="Calibri" w:hAnsi="Calibri"/>
          <w:sz w:val="22"/>
          <w:szCs w:val="22"/>
        </w:rPr>
        <w:t>legal</w:t>
      </w:r>
      <w:proofErr w:type="spellEnd"/>
      <w:r w:rsidRPr="00181EC2">
        <w:rPr>
          <w:rFonts w:ascii="Calibri" w:hAnsi="Calibri"/>
          <w:sz w:val="22"/>
          <w:szCs w:val="22"/>
        </w:rPr>
        <w:t xml:space="preserve"> </w:t>
      </w:r>
      <w:proofErr w:type="spellStart"/>
      <w:r w:rsidRPr="00181EC2">
        <w:rPr>
          <w:rFonts w:ascii="Calibri" w:hAnsi="Calibri"/>
          <w:sz w:val="22"/>
          <w:szCs w:val="22"/>
        </w:rPr>
        <w:t>form</w:t>
      </w:r>
      <w:proofErr w:type="spellEnd"/>
      <w:r w:rsidRPr="00181EC2">
        <w:rPr>
          <w:rFonts w:ascii="Calibri" w:hAnsi="Calibri"/>
          <w:sz w:val="22"/>
          <w:szCs w:val="22"/>
        </w:rPr>
        <w:t xml:space="preserve">: </w:t>
      </w:r>
      <w:r w:rsidRPr="00181EC2">
        <w:rPr>
          <w:rFonts w:ascii="Calibri" w:hAnsi="Calibri"/>
          <w:sz w:val="22"/>
          <w:szCs w:val="22"/>
        </w:rPr>
        <w:tab/>
      </w:r>
    </w:p>
    <w:p w14:paraId="07656E6D" w14:textId="31ADCCB7" w:rsidR="00D81356"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address</w:t>
      </w:r>
      <w:proofErr w:type="spellEnd"/>
      <w:r w:rsidRPr="00181EC2">
        <w:rPr>
          <w:rFonts w:ascii="Calibri" w:hAnsi="Calibri"/>
          <w:sz w:val="22"/>
          <w:szCs w:val="22"/>
        </w:rPr>
        <w:t>:</w:t>
      </w:r>
      <w:r>
        <w:rPr>
          <w:rFonts w:ascii="Calibri" w:hAnsi="Calibri"/>
          <w:sz w:val="22"/>
          <w:szCs w:val="22"/>
        </w:rPr>
        <w:tab/>
      </w:r>
    </w:p>
    <w:p w14:paraId="2BE2446A" w14:textId="77777777" w:rsidR="00321862" w:rsidRPr="00181EC2" w:rsidRDefault="00321862" w:rsidP="00181EC2">
      <w:pPr>
        <w:pStyle w:val="Paragraphedeliste"/>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lastRenderedPageBreak/>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t xml:space="preserve">In the hypothesis of such a decision of exclusion, we can join to the present declaration on </w:t>
      </w:r>
      <w:proofErr w:type="spellStart"/>
      <w:r w:rsidRPr="00181EC2">
        <w:rPr>
          <w:rFonts w:ascii="Calibri" w:hAnsi="Calibri"/>
          <w:sz w:val="22"/>
          <w:lang w:val="en-GB"/>
        </w:rPr>
        <w:t>honor</w:t>
      </w:r>
      <w:proofErr w:type="spellEnd"/>
      <w:r w:rsidRPr="00181EC2">
        <w:rPr>
          <w:rFonts w:ascii="Calibri" w:hAnsi="Calibri"/>
          <w:sz w:val="22"/>
          <w:lang w:val="en-GB"/>
        </w:rPr>
        <w:t xml:space="preserve">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 xml:space="preserve">is not in a conflict of interest in relation </w:t>
      </w:r>
      <w:bookmarkStart w:id="0" w:name="_GoBack"/>
      <w:bookmarkEnd w:id="0"/>
      <w:r w:rsidRPr="008F53EE">
        <w:rPr>
          <w:rFonts w:ascii="Calibri" w:eastAsia="Times New Roman" w:hAnsi="Calibri"/>
          <w:snapToGrid w:val="0"/>
          <w:sz w:val="22"/>
          <w:szCs w:val="22"/>
          <w:lang w:val="en-GB" w:eastAsia="en-GB"/>
        </w:rPr>
        <w:t>to the contract</w:t>
      </w:r>
      <w:r w:rsidR="002C797E">
        <w:rPr>
          <w:rStyle w:val="Appelnotedebasdep"/>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lastRenderedPageBreak/>
        <w:t>is not included in the lists of financial sanctions adopted by the United Nations, the European Union, France and/or the United States, notably in the fight against the financing of terrorism 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Lienhypertexte"/>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Lienhypertexte"/>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AA71D1"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3">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1" w:name="_MON_1582458567"/>
      <w:bookmarkEnd w:id="1"/>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94.5pt" o:ole="">
            <v:imagedata r:id="rId24" o:title=""/>
          </v:shape>
          <o:OLEObject Type="Embed" ProgID="Excel.Sheet.12" ShapeID="_x0000_i1025" DrawAspect="Content" ObjectID="_1834210354" r:id="rId25"/>
        </w:object>
      </w:r>
    </w:p>
    <w:sectPr w:rsidR="00B76D6F" w:rsidRPr="00432FF8" w:rsidSect="005E2CD1">
      <w:headerReference w:type="default" r:id="rId26"/>
      <w:headerReference w:type="first" r:id="rId27"/>
      <w:footerReference w:type="first" r:id="rId28"/>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60A2E3B" w14:textId="77777777" w:rsidR="00241DC9" w:rsidRDefault="00241DC9">
      <w:r>
        <w:separator/>
      </w:r>
    </w:p>
  </w:endnote>
  <w:endnote w:type="continuationSeparator" w:id="0">
    <w:p w14:paraId="6C0DB2CD" w14:textId="77777777" w:rsidR="00241DC9" w:rsidRDefault="00241D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6F0C36" w14:textId="77777777" w:rsidR="000603AA" w:rsidRDefault="000603AA">
    <w:pPr>
      <w:pStyle w:val="Pieddepage"/>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5BBC7ACF" w14:textId="77777777" w:rsidR="00F36983" w:rsidRDefault="00F36983" w:rsidP="00F36983">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0E90BAFD" w:rsidR="00F36983" w:rsidRDefault="00F36983" w:rsidP="00F36983">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AA71D1">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AA71D1">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Pieddepage"/>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386A0D00" w14:textId="77777777" w:rsidR="00404D38" w:rsidRDefault="00404D38"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602C2D18" w:rsidR="00404D38" w:rsidRDefault="00404D38"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AA71D1">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AA71D1">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Pieddepage"/>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33DD4946" w14:textId="77777777" w:rsidR="00422A4E" w:rsidRDefault="00422A4E"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141B0F1D" w:rsidR="00422A4E" w:rsidRDefault="00422A4E"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AA71D1">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AA71D1">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Pieddepage"/>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4B5B6703" w14:textId="5A2D999A" w:rsidR="00ED6ABE"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3E9A41AF" w:rsidR="005E2CD1"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AA71D1">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AA71D1">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130A632" w14:textId="77777777" w:rsidR="00241DC9" w:rsidRDefault="00241DC9">
      <w:r>
        <w:separator/>
      </w:r>
    </w:p>
  </w:footnote>
  <w:footnote w:type="continuationSeparator" w:id="0">
    <w:p w14:paraId="792D5272" w14:textId="77777777" w:rsidR="00241DC9" w:rsidRDefault="00241DC9">
      <w:r>
        <w:continuationSeparator/>
      </w:r>
    </w:p>
  </w:footnote>
  <w:footnote w:id="1">
    <w:p w14:paraId="337BBA3F" w14:textId="77777777" w:rsidR="003F0FCE" w:rsidRPr="008F1262" w:rsidRDefault="003F0FCE" w:rsidP="003F0FCE">
      <w:pPr>
        <w:pStyle w:val="Notedebasdepage"/>
        <w:ind w:left="284" w:hanging="284"/>
        <w:rPr>
          <w:rStyle w:val="Appelnotedebasdep"/>
          <w:sz w:val="16"/>
          <w:szCs w:val="18"/>
          <w:vertAlign w:val="baseline"/>
        </w:rPr>
      </w:pPr>
      <w:r w:rsidRPr="008F53EE">
        <w:rPr>
          <w:rStyle w:val="Appelnotedebasdep"/>
          <w:rFonts w:ascii="Calibri" w:hAnsi="Calibri"/>
          <w:sz w:val="18"/>
          <w:szCs w:val="18"/>
          <w:vertAlign w:val="baseline"/>
        </w:rPr>
        <w:footnoteRef/>
      </w:r>
      <w:r w:rsidRPr="008F1262">
        <w:rPr>
          <w:rStyle w:val="Appelnotedebasdep"/>
          <w:rFonts w:ascii="Calibri" w:hAnsi="Calibri"/>
          <w:sz w:val="18"/>
          <w:szCs w:val="18"/>
          <w:vertAlign w:val="baseline"/>
        </w:rPr>
        <w:t xml:space="preserve"> </w:t>
      </w:r>
      <w:r w:rsidRPr="008F1262">
        <w:rPr>
          <w:rStyle w:val="Appelnotedebasdep"/>
          <w:rFonts w:ascii="Calibri" w:hAnsi="Calibri"/>
          <w:sz w:val="18"/>
          <w:szCs w:val="18"/>
          <w:vertAlign w:val="baseline"/>
        </w:rPr>
        <w:tab/>
      </w:r>
      <w:proofErr w:type="spellStart"/>
      <w:r w:rsidRPr="008F1262">
        <w:rPr>
          <w:rStyle w:val="Appelnotedebasdep"/>
          <w:rFonts w:ascii="Calibri" w:hAnsi="Calibri"/>
          <w:sz w:val="18"/>
          <w:szCs w:val="18"/>
          <w:vertAlign w:val="baseline"/>
        </w:rPr>
        <w:t>Recent</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certificates</w:t>
      </w:r>
      <w:proofErr w:type="spellEnd"/>
      <w:r w:rsidRPr="008F1262">
        <w:rPr>
          <w:rStyle w:val="Appelnotedebasdep"/>
          <w:rFonts w:ascii="Calibri" w:hAnsi="Calibri"/>
          <w:sz w:val="18"/>
          <w:szCs w:val="18"/>
          <w:vertAlign w:val="baseline"/>
        </w:rPr>
        <w:t xml:space="preserve"> or </w:t>
      </w:r>
      <w:proofErr w:type="spellStart"/>
      <w:r w:rsidRPr="008F1262">
        <w:rPr>
          <w:rStyle w:val="Appelnotedebasdep"/>
          <w:rFonts w:ascii="Calibri" w:hAnsi="Calibri"/>
          <w:sz w:val="18"/>
          <w:szCs w:val="18"/>
          <w:vertAlign w:val="baseline"/>
        </w:rPr>
        <w:t>letters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issued</w:t>
      </w:r>
      <w:proofErr w:type="spellEnd"/>
      <w:r w:rsidRPr="008F1262">
        <w:rPr>
          <w:rStyle w:val="Appelnotedebasdep"/>
          <w:rFonts w:ascii="Calibri" w:hAnsi="Calibri"/>
          <w:sz w:val="18"/>
          <w:szCs w:val="18"/>
          <w:vertAlign w:val="baseline"/>
        </w:rPr>
        <w:t xml:space="preserve"> by the </w:t>
      </w:r>
      <w:proofErr w:type="spellStart"/>
      <w:r w:rsidRPr="008F1262">
        <w:rPr>
          <w:rStyle w:val="Appelnotedebasdep"/>
          <w:rFonts w:ascii="Calibri" w:hAnsi="Calibri"/>
          <w:sz w:val="18"/>
          <w:szCs w:val="18"/>
          <w:vertAlign w:val="baseline"/>
        </w:rPr>
        <w:t>competent</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authorities</w:t>
      </w:r>
      <w:proofErr w:type="spellEnd"/>
      <w:r w:rsidRPr="008F1262">
        <w:rPr>
          <w:rStyle w:val="Appelnotedebasdep"/>
          <w:rFonts w:ascii="Calibri" w:hAnsi="Calibri"/>
          <w:sz w:val="18"/>
          <w:szCs w:val="18"/>
          <w:vertAlign w:val="baseline"/>
        </w:rPr>
        <w:t xml:space="preserve"> of the relevant State are </w:t>
      </w:r>
      <w:proofErr w:type="spellStart"/>
      <w:r w:rsidRPr="008F1262">
        <w:rPr>
          <w:rStyle w:val="Appelnotedebasdep"/>
          <w:rFonts w:ascii="Calibri" w:hAnsi="Calibri"/>
          <w:sz w:val="18"/>
          <w:szCs w:val="18"/>
          <w:vertAlign w:val="baseline"/>
        </w:rPr>
        <w:t>required</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These</w:t>
      </w:r>
      <w:proofErr w:type="spellEnd"/>
      <w:r w:rsidRPr="008F1262">
        <w:rPr>
          <w:rStyle w:val="Appelnotedebasdep"/>
          <w:rFonts w:ascii="Calibri" w:hAnsi="Calibri"/>
          <w:sz w:val="18"/>
          <w:szCs w:val="18"/>
          <w:vertAlign w:val="baseline"/>
        </w:rPr>
        <w:t xml:space="preserve"> documents </w:t>
      </w:r>
      <w:r w:rsidRPr="008F1262">
        <w:rPr>
          <w:rStyle w:val="Appelnotedebasdep"/>
          <w:rFonts w:ascii="Calibri" w:hAnsi="Calibri"/>
          <w:sz w:val="18"/>
          <w:vertAlign w:val="baseline"/>
        </w:rPr>
        <w:t xml:space="preserve"> </w:t>
      </w:r>
      <w:r w:rsidRPr="008F1262">
        <w:rPr>
          <w:rStyle w:val="Appelnotedebasdep"/>
          <w:rFonts w:ascii="Calibri" w:hAnsi="Calibri"/>
          <w:sz w:val="18"/>
          <w:szCs w:val="18"/>
          <w:vertAlign w:val="baseline"/>
        </w:rPr>
        <w:t xml:space="preserve">must </w:t>
      </w:r>
      <w:proofErr w:type="spellStart"/>
      <w:r w:rsidRPr="008F1262">
        <w:rPr>
          <w:rStyle w:val="Appelnotedebasdep"/>
          <w:rFonts w:ascii="Calibri" w:hAnsi="Calibri"/>
          <w:sz w:val="18"/>
          <w:szCs w:val="18"/>
          <w:vertAlign w:val="baseline"/>
        </w:rPr>
        <w:t>provide</w:t>
      </w:r>
      <w:proofErr w:type="spellEnd"/>
      <w:r w:rsidRPr="008F1262">
        <w:rPr>
          <w:rStyle w:val="Appelnotedebasdep"/>
          <w:rFonts w:ascii="Calibri" w:hAnsi="Calibri"/>
          <w:sz w:val="18"/>
          <w:szCs w:val="18"/>
          <w:vertAlign w:val="baseline"/>
        </w:rPr>
        <w:t xml:space="preserve"> proof of </w:t>
      </w:r>
      <w:proofErr w:type="spellStart"/>
      <w:r w:rsidRPr="008F1262">
        <w:rPr>
          <w:rStyle w:val="Appelnotedebasdep"/>
          <w:rFonts w:ascii="Calibri" w:hAnsi="Calibri"/>
          <w:sz w:val="18"/>
          <w:szCs w:val="18"/>
          <w:vertAlign w:val="baseline"/>
        </w:rPr>
        <w:t>payment</w:t>
      </w:r>
      <w:proofErr w:type="spellEnd"/>
      <w:r w:rsidRPr="008F1262">
        <w:rPr>
          <w:rStyle w:val="Appelnotedebasdep"/>
          <w:rFonts w:ascii="Calibri" w:hAnsi="Calibri"/>
          <w:sz w:val="18"/>
          <w:szCs w:val="18"/>
          <w:vertAlign w:val="baseline"/>
        </w:rPr>
        <w:t xml:space="preserve"> of all taxes, </w:t>
      </w:r>
      <w:proofErr w:type="spellStart"/>
      <w:r w:rsidRPr="008F1262">
        <w:rPr>
          <w:rStyle w:val="Appelnotedebasdep"/>
          <w:rFonts w:ascii="Calibri" w:hAnsi="Calibri"/>
          <w:sz w:val="18"/>
          <w:szCs w:val="18"/>
          <w:vertAlign w:val="baseline"/>
        </w:rPr>
        <w:t>duties</w:t>
      </w:r>
      <w:proofErr w:type="spellEnd"/>
      <w:r w:rsidRPr="008F1262">
        <w:rPr>
          <w:rStyle w:val="Appelnotedebasdep"/>
          <w:rFonts w:ascii="Calibri" w:hAnsi="Calibri"/>
          <w:sz w:val="18"/>
          <w:szCs w:val="18"/>
          <w:vertAlign w:val="baseline"/>
        </w:rPr>
        <w:t xml:space="preserve"> and social </w:t>
      </w:r>
      <w:proofErr w:type="spellStart"/>
      <w:r w:rsidRPr="008F1262">
        <w:rPr>
          <w:rStyle w:val="Appelnotedebasdep"/>
          <w:rFonts w:ascii="Calibri" w:hAnsi="Calibri"/>
          <w:sz w:val="18"/>
          <w:szCs w:val="18"/>
          <w:vertAlign w:val="baseline"/>
        </w:rPr>
        <w:t>security</w:t>
      </w:r>
      <w:proofErr w:type="spellEnd"/>
      <w:r w:rsidRPr="008F1262">
        <w:rPr>
          <w:rStyle w:val="Appelnotedebasdep"/>
          <w:rFonts w:ascii="Calibri" w:hAnsi="Calibri"/>
          <w:sz w:val="18"/>
          <w:szCs w:val="18"/>
          <w:vertAlign w:val="baseline"/>
        </w:rPr>
        <w:t xml:space="preserve"> contributions for </w:t>
      </w:r>
      <w:proofErr w:type="spellStart"/>
      <w:r w:rsidRPr="008F1262">
        <w:rPr>
          <w:rStyle w:val="Appelnotedebasdep"/>
          <w:rFonts w:ascii="Calibri" w:hAnsi="Calibri"/>
          <w:sz w:val="18"/>
          <w:szCs w:val="18"/>
          <w:vertAlign w:val="baseline"/>
        </w:rPr>
        <w:t>which</w:t>
      </w:r>
      <w:proofErr w:type="spellEnd"/>
      <w:r w:rsidRPr="008F1262">
        <w:rPr>
          <w:rStyle w:val="Appelnotedebasdep"/>
          <w:rFonts w:ascii="Calibri" w:hAnsi="Calibri"/>
          <w:sz w:val="18"/>
          <w:szCs w:val="18"/>
          <w:vertAlign w:val="baseline"/>
        </w:rPr>
        <w:t xml:space="preserve"> the </w:t>
      </w:r>
      <w:proofErr w:type="spellStart"/>
      <w:r w:rsidRPr="008F1262">
        <w:rPr>
          <w:rStyle w:val="Appelnotedebasdep"/>
          <w:rFonts w:ascii="Calibri" w:hAnsi="Calibri"/>
          <w:sz w:val="18"/>
          <w:szCs w:val="18"/>
          <w:vertAlign w:val="baseline"/>
        </w:rPr>
        <w:t>tenderer</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is</w:t>
      </w:r>
      <w:proofErr w:type="spellEnd"/>
      <w:r w:rsidRPr="008F1262">
        <w:rPr>
          <w:rStyle w:val="Appelnotedebasdep"/>
          <w:rFonts w:ascii="Calibri" w:hAnsi="Calibri"/>
          <w:sz w:val="18"/>
          <w:szCs w:val="18"/>
          <w:vertAlign w:val="baseline"/>
        </w:rPr>
        <w:t xml:space="preserve"> liable, </w:t>
      </w:r>
      <w:proofErr w:type="spellStart"/>
      <w:r w:rsidRPr="008F1262">
        <w:rPr>
          <w:rStyle w:val="Appelnotedebasdep"/>
          <w:rFonts w:ascii="Calibri" w:hAnsi="Calibri"/>
          <w:sz w:val="18"/>
          <w:szCs w:val="18"/>
          <w:vertAlign w:val="baseline"/>
        </w:rPr>
        <w:t>including</w:t>
      </w:r>
      <w:proofErr w:type="spellEnd"/>
      <w:r w:rsidRPr="008F1262">
        <w:rPr>
          <w:rStyle w:val="Appelnotedebasdep"/>
          <w:rFonts w:ascii="Calibri" w:hAnsi="Calibri"/>
          <w:sz w:val="18"/>
          <w:szCs w:val="18"/>
          <w:vertAlign w:val="baseline"/>
        </w:rPr>
        <w:t xml:space="preserve"> VAT, </w:t>
      </w:r>
      <w:proofErr w:type="spellStart"/>
      <w:r w:rsidRPr="008F1262">
        <w:rPr>
          <w:rStyle w:val="Appelnotedebasdep"/>
          <w:rFonts w:ascii="Calibri" w:hAnsi="Calibri"/>
          <w:sz w:val="18"/>
          <w:szCs w:val="18"/>
          <w:vertAlign w:val="baseline"/>
        </w:rPr>
        <w:t>income</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tax</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individuals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only</w:t>
      </w:r>
      <w:proofErr w:type="spellEnd"/>
      <w:r w:rsidRPr="008F1262">
        <w:rPr>
          <w:rStyle w:val="Appelnotedebasdep"/>
          <w:rFonts w:ascii="Calibri" w:hAnsi="Calibri"/>
          <w:sz w:val="18"/>
          <w:szCs w:val="18"/>
          <w:vertAlign w:val="baseline"/>
        </w:rPr>
        <w:t xml:space="preserve">), corporation </w:t>
      </w:r>
      <w:proofErr w:type="spellStart"/>
      <w:r w:rsidRPr="008F1262">
        <w:rPr>
          <w:rStyle w:val="Appelnotedebasdep"/>
          <w:rFonts w:ascii="Calibri" w:hAnsi="Calibri"/>
          <w:sz w:val="18"/>
          <w:szCs w:val="18"/>
          <w:vertAlign w:val="baseline"/>
        </w:rPr>
        <w:t>tax</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legal</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entities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only</w:t>
      </w:r>
      <w:proofErr w:type="spellEnd"/>
      <w:r w:rsidRPr="008F1262">
        <w:rPr>
          <w:rStyle w:val="Appelnotedebasdep"/>
          <w:rFonts w:ascii="Calibri" w:hAnsi="Calibri"/>
          <w:sz w:val="18"/>
          <w:szCs w:val="18"/>
          <w:vertAlign w:val="baseline"/>
        </w:rPr>
        <w:t xml:space="preserve">) and social </w:t>
      </w:r>
      <w:proofErr w:type="spellStart"/>
      <w:r w:rsidRPr="008F1262">
        <w:rPr>
          <w:rStyle w:val="Appelnotedebasdep"/>
          <w:rFonts w:ascii="Calibri" w:hAnsi="Calibri"/>
          <w:sz w:val="18"/>
          <w:szCs w:val="18"/>
          <w:vertAlign w:val="baseline"/>
        </w:rPr>
        <w:t>security</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costs</w:t>
      </w:r>
      <w:proofErr w:type="spellEnd"/>
      <w:r w:rsidRPr="008F1262">
        <w:rPr>
          <w:rStyle w:val="Appelnotedebasdep"/>
          <w:rFonts w:ascii="Calibri" w:hAnsi="Calibri"/>
          <w:sz w:val="18"/>
          <w:szCs w:val="18"/>
          <w:vertAlign w:val="baseline"/>
        </w:rPr>
        <w:t>.</w:t>
      </w:r>
    </w:p>
  </w:footnote>
  <w:footnote w:id="2">
    <w:p w14:paraId="5837B1E6" w14:textId="05B08026" w:rsidR="002C797E" w:rsidRPr="00181EC2" w:rsidRDefault="002C797E">
      <w:pPr>
        <w:pStyle w:val="Notedebasdepage"/>
        <w:rPr>
          <w:lang w:val="en-GB"/>
        </w:rPr>
      </w:pPr>
      <w:r>
        <w:rPr>
          <w:rStyle w:val="Appelnotedebasdep"/>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Notedebasdepage"/>
        <w:spacing w:before="120"/>
        <w:ind w:left="284" w:hanging="284"/>
        <w:rPr>
          <w:rFonts w:ascii="Times New Roman" w:hAnsi="Times New Roman"/>
          <w:sz w:val="16"/>
          <w:lang w:val="en-GB"/>
        </w:rPr>
      </w:pPr>
      <w:r>
        <w:rPr>
          <w:rStyle w:val="Appelnotedebasdep"/>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34AF57" w14:textId="77777777" w:rsidR="00B466C3" w:rsidRDefault="00B466C3">
    <w:pPr>
      <w:pStyle w:val="En-tte"/>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D14F55" w14:textId="173DA818" w:rsidR="00CD0D60" w:rsidRDefault="00CD0D60" w:rsidP="00CD0D60">
    <w:pPr>
      <w:pStyle w:val="En-tte"/>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En-tte"/>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En-tte"/>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40B549" w14:textId="11089AA5" w:rsidR="00701433" w:rsidRDefault="00701433">
    <w:pPr>
      <w:pStyle w:val="En-tte"/>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B8C231" w14:textId="33B26605" w:rsidR="00F36983" w:rsidRDefault="00F36983" w:rsidP="00F36983">
    <w:pPr>
      <w:pStyle w:val="En-tte"/>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En-tte"/>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052B93" w14:textId="0B138B57" w:rsidR="00ED1A63" w:rsidRDefault="00ED1A63">
    <w:pPr>
      <w:pStyle w:val="En-tte"/>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1C13CD" w14:textId="77777777" w:rsidR="005E2CD1" w:rsidRPr="005E2CD1" w:rsidRDefault="005E2CD1" w:rsidP="005E2CD1">
    <w:pPr>
      <w:pStyle w:val="En-tte"/>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157E83" w14:textId="776197D1" w:rsidR="00A060BA" w:rsidRDefault="008807B2" w:rsidP="00432FF8">
    <w:pPr>
      <w:pStyle w:val="En-tte"/>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8"/>
  </w:num>
  <w:num w:numId="3">
    <w:abstractNumId w:val="26"/>
  </w:num>
  <w:num w:numId="4">
    <w:abstractNumId w:val="5"/>
  </w:num>
  <w:num w:numId="5">
    <w:abstractNumId w:val="21"/>
  </w:num>
  <w:num w:numId="6">
    <w:abstractNumId w:val="9"/>
  </w:num>
  <w:num w:numId="7">
    <w:abstractNumId w:val="19"/>
  </w:num>
  <w:num w:numId="8">
    <w:abstractNumId w:val="27"/>
  </w:num>
  <w:num w:numId="9">
    <w:abstractNumId w:val="15"/>
  </w:num>
  <w:num w:numId="10">
    <w:abstractNumId w:val="32"/>
  </w:num>
  <w:num w:numId="11">
    <w:abstractNumId w:val="3"/>
  </w:num>
  <w:num w:numId="12">
    <w:abstractNumId w:val="14"/>
  </w:num>
  <w:num w:numId="13">
    <w:abstractNumId w:val="30"/>
  </w:num>
  <w:num w:numId="14">
    <w:abstractNumId w:val="25"/>
  </w:num>
  <w:num w:numId="15">
    <w:abstractNumId w:val="36"/>
  </w:num>
  <w:num w:numId="16">
    <w:abstractNumId w:val="4"/>
  </w:num>
  <w:num w:numId="17">
    <w:abstractNumId w:val="23"/>
  </w:num>
  <w:num w:numId="18">
    <w:abstractNumId w:val="20"/>
  </w:num>
  <w:num w:numId="19">
    <w:abstractNumId w:val="16"/>
  </w:num>
  <w:num w:numId="20">
    <w:abstractNumId w:val="7"/>
  </w:num>
  <w:num w:numId="21">
    <w:abstractNumId w:val="6"/>
  </w:num>
  <w:num w:numId="22">
    <w:abstractNumId w:val="39"/>
  </w:num>
  <w:num w:numId="23">
    <w:abstractNumId w:val="1"/>
  </w:num>
  <w:num w:numId="24">
    <w:abstractNumId w:val="17"/>
  </w:num>
  <w:num w:numId="25">
    <w:abstractNumId w:val="37"/>
  </w:num>
  <w:num w:numId="26">
    <w:abstractNumId w:val="18"/>
  </w:num>
  <w:num w:numId="27">
    <w:abstractNumId w:val="40"/>
  </w:num>
  <w:num w:numId="28">
    <w:abstractNumId w:val="34"/>
  </w:num>
  <w:num w:numId="29">
    <w:abstractNumId w:val="38"/>
  </w:num>
  <w:num w:numId="30">
    <w:abstractNumId w:val="11"/>
  </w:num>
  <w:num w:numId="31">
    <w:abstractNumId w:val="24"/>
  </w:num>
  <w:num w:numId="32">
    <w:abstractNumId w:val="29"/>
  </w:num>
  <w:num w:numId="33">
    <w:abstractNumId w:val="35"/>
  </w:num>
  <w:num w:numId="34">
    <w:abstractNumId w:val="33"/>
  </w:num>
  <w:num w:numId="35">
    <w:abstractNumId w:val="13"/>
  </w:num>
  <w:num w:numId="36">
    <w:abstractNumId w:val="40"/>
  </w:num>
  <w:num w:numId="37">
    <w:abstractNumId w:val="31"/>
    <w:lvlOverride w:ilvl="0">
      <w:startOverride w:val="1"/>
    </w:lvlOverride>
    <w:lvlOverride w:ilvl="1"/>
    <w:lvlOverride w:ilvl="2"/>
    <w:lvlOverride w:ilvl="3"/>
    <w:lvlOverride w:ilvl="4"/>
    <w:lvlOverride w:ilvl="5"/>
    <w:lvlOverride w:ilvl="6"/>
    <w:lvlOverride w:ilvl="7"/>
    <w:lvlOverride w:ilvl="8"/>
  </w:num>
  <w:num w:numId="38">
    <w:abstractNumId w:val="10"/>
  </w:num>
  <w:num w:numId="39">
    <w:abstractNumId w:val="37"/>
  </w:num>
  <w:num w:numId="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lvlOverride w:ilvl="0">
      <w:startOverride w:val="1"/>
    </w:lvlOverride>
    <w:lvlOverride w:ilvl="1"/>
    <w:lvlOverride w:ilvl="2"/>
    <w:lvlOverride w:ilvl="3"/>
    <w:lvlOverride w:ilvl="4"/>
    <w:lvlOverride w:ilvl="5"/>
    <w:lvlOverride w:ilvl="6"/>
    <w:lvlOverride w:ilvl="7"/>
    <w:lvlOverride w:ilvl="8"/>
  </w:num>
  <w:num w:numId="42">
    <w:abstractNumId w:val="12"/>
    <w:lvlOverride w:ilvl="0">
      <w:startOverride w:val="1"/>
    </w:lvlOverride>
    <w:lvlOverride w:ilvl="1"/>
    <w:lvlOverride w:ilvl="2"/>
    <w:lvlOverride w:ilvl="3"/>
    <w:lvlOverride w:ilvl="4"/>
    <w:lvlOverride w:ilvl="5"/>
    <w:lvlOverride w:ilvl="6"/>
    <w:lvlOverride w:ilvl="7"/>
    <w:lvlOverride w:ilvl="8"/>
  </w:num>
  <w:num w:numId="43">
    <w:abstractNumId w:val="22"/>
    <w:lvlOverride w:ilvl="0">
      <w:startOverride w:val="1"/>
    </w:lvlOverride>
    <w:lvlOverride w:ilvl="1"/>
    <w:lvlOverride w:ilvl="2"/>
    <w:lvlOverride w:ilvl="3"/>
    <w:lvlOverride w:ilvl="4"/>
    <w:lvlOverride w:ilvl="5"/>
    <w:lvlOverride w:ilvl="6"/>
    <w:lvlOverride w:ilvl="7"/>
    <w:lvlOverride w:ilvl="8"/>
  </w:num>
  <w:num w:numId="44">
    <w:abstractNumId w:val="10"/>
  </w:num>
  <w:num w:numId="45">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1DC9"/>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7D5"/>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5E4E"/>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A71D1"/>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package" Target="embeddings/Feuille_de_calcul_Microsoft_Excel.xlsx"/><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20.jpg"/><Relationship Id="rId28" Type="http://schemas.openxmlformats.org/officeDocument/2006/relationships/footer" Target="footer5.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header" Target="header7.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20341A-5872-4433-AAED-18851B803F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26</TotalTime>
  <Pages>6</Pages>
  <Words>1460</Words>
  <Characters>8034</Characters>
  <Application>Microsoft Office Word</Application>
  <DocSecurity>0</DocSecurity>
  <Lines>66</Lines>
  <Paragraphs>18</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9476</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Tarak BAOUEB</cp:lastModifiedBy>
  <cp:revision>7</cp:revision>
  <cp:lastPrinted>2016-03-24T23:23:00Z</cp:lastPrinted>
  <dcterms:created xsi:type="dcterms:W3CDTF">2023-02-01T09:42:00Z</dcterms:created>
  <dcterms:modified xsi:type="dcterms:W3CDTF">2026-03-05T09:06:00Z</dcterms:modified>
</cp:coreProperties>
</file>